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84" w:rsidRPr="001F0AC9" w:rsidRDefault="00E92A84" w:rsidP="00E92A84">
      <w:pPr>
        <w:rPr>
          <w:b/>
          <w:i/>
          <w:u w:val="single"/>
        </w:rPr>
      </w:pPr>
      <w:r w:rsidRPr="001F0AC9">
        <w:rPr>
          <w:b/>
          <w:i/>
          <w:u w:val="single"/>
        </w:rPr>
        <w:t>Course Syllabus for Sculpture</w:t>
      </w:r>
    </w:p>
    <w:p w:rsidR="00E92A84" w:rsidRDefault="00E92A84" w:rsidP="00E92A84"/>
    <w:p w:rsidR="00E92A84" w:rsidRDefault="00E92A84" w:rsidP="00E92A84">
      <w:pPr>
        <w:rPr>
          <w:b/>
        </w:rPr>
      </w:pPr>
      <w:r w:rsidRPr="00E92A84">
        <w:rPr>
          <w:b/>
        </w:rPr>
        <w:t>Contact Information</w:t>
      </w:r>
      <w:r>
        <w:rPr>
          <w:b/>
        </w:rPr>
        <w:t>:</w:t>
      </w:r>
    </w:p>
    <w:p w:rsidR="00E92A84" w:rsidRDefault="00E92A84" w:rsidP="00E92A84">
      <w:r>
        <w:t>Ms. Kathy Elser</w:t>
      </w:r>
    </w:p>
    <w:p w:rsidR="00E92A84" w:rsidRDefault="00E92A84" w:rsidP="00E92A84">
      <w:r>
        <w:t>SCHS: (775) 738-5575</w:t>
      </w:r>
    </w:p>
    <w:p w:rsidR="00E92A84" w:rsidRDefault="00E92A84" w:rsidP="00E92A84">
      <w:pPr>
        <w:rPr>
          <w:u w:val="single"/>
        </w:rPr>
      </w:pPr>
      <w:r>
        <w:t xml:space="preserve">Email:  </w:t>
      </w:r>
      <w:hyperlink r:id="rId5" w:history="1">
        <w:r w:rsidRPr="00184207">
          <w:rPr>
            <w:rStyle w:val="Hyperlink"/>
          </w:rPr>
          <w:t>kelser@elko.k12.nv.us</w:t>
        </w:r>
      </w:hyperlink>
      <w:r w:rsidRPr="00E92A84">
        <w:rPr>
          <w:u w:val="single"/>
        </w:rPr>
        <w:t>.</w:t>
      </w:r>
    </w:p>
    <w:p w:rsidR="00E92A84" w:rsidRDefault="00E92A84" w:rsidP="00E92A84"/>
    <w:p w:rsidR="00E92A84" w:rsidRDefault="00E92A84" w:rsidP="00E92A84">
      <w:r>
        <w:t>General Course Objectives:</w:t>
      </w:r>
    </w:p>
    <w:p w:rsidR="00E92A84" w:rsidRDefault="00E92A84" w:rsidP="00E92A84">
      <w:pPr>
        <w:pStyle w:val="ListParagraph"/>
        <w:numPr>
          <w:ilvl w:val="0"/>
          <w:numId w:val="1"/>
        </w:numPr>
      </w:pPr>
      <w:r>
        <w:t xml:space="preserve"> Knowledge- Students know and apply media, techniques, and processes.</w:t>
      </w:r>
    </w:p>
    <w:p w:rsidR="00E92A84" w:rsidRDefault="00E92A84" w:rsidP="00E92A84">
      <w:pPr>
        <w:pStyle w:val="ListParagraph"/>
        <w:numPr>
          <w:ilvl w:val="0"/>
          <w:numId w:val="1"/>
        </w:numPr>
      </w:pPr>
      <w:r>
        <w:t>Application- Students use knowledge of visual characteristics, purposes and functions.</w:t>
      </w:r>
    </w:p>
    <w:p w:rsidR="00E92A84" w:rsidRDefault="00E92A84" w:rsidP="00E92A84">
      <w:pPr>
        <w:pStyle w:val="ListParagraph"/>
        <w:numPr>
          <w:ilvl w:val="0"/>
          <w:numId w:val="1"/>
        </w:numPr>
      </w:pPr>
      <w:r>
        <w:t>Content- Students choose, apply and evaluate a range of subject matter, symbols, and ideas.</w:t>
      </w:r>
    </w:p>
    <w:p w:rsidR="00E92A84" w:rsidRDefault="00E92A84" w:rsidP="00E92A84">
      <w:pPr>
        <w:pStyle w:val="ListParagraph"/>
        <w:numPr>
          <w:ilvl w:val="0"/>
          <w:numId w:val="1"/>
        </w:numPr>
      </w:pPr>
      <w:r>
        <w:t>Context- Students understand the visual arts in relation to history and/or culture.</w:t>
      </w:r>
    </w:p>
    <w:p w:rsidR="00E92A84" w:rsidRDefault="00E92A84" w:rsidP="00E92A84">
      <w:pPr>
        <w:pStyle w:val="ListParagraph"/>
        <w:numPr>
          <w:ilvl w:val="0"/>
          <w:numId w:val="1"/>
        </w:numPr>
      </w:pPr>
      <w:r>
        <w:t>Interpretation- Students analyze and assess the characteristics, merits, and meanings of their work and that of others.</w:t>
      </w:r>
    </w:p>
    <w:p w:rsidR="00E92A84" w:rsidRDefault="00E92A84" w:rsidP="00E92A84">
      <w:pPr>
        <w:pStyle w:val="ListParagraph"/>
        <w:numPr>
          <w:ilvl w:val="0"/>
          <w:numId w:val="1"/>
        </w:numPr>
      </w:pPr>
      <w:r>
        <w:t>Cross-curricular-Students make con</w:t>
      </w:r>
      <w:r w:rsidR="006E56F2">
        <w:t>n</w:t>
      </w:r>
      <w:r>
        <w:t>ections between visual arts and other disciplines.</w:t>
      </w:r>
    </w:p>
    <w:p w:rsidR="006E56F2" w:rsidRDefault="006E56F2" w:rsidP="006E56F2"/>
    <w:p w:rsidR="006E56F2" w:rsidRDefault="006E56F2" w:rsidP="006E56F2">
      <w:pPr>
        <w:rPr>
          <w:u w:val="single"/>
        </w:rPr>
      </w:pPr>
      <w:r>
        <w:t xml:space="preserve">For more detailed information please refer to </w:t>
      </w:r>
      <w:hyperlink r:id="rId6" w:history="1">
        <w:r w:rsidRPr="00184207">
          <w:rPr>
            <w:rStyle w:val="Hyperlink"/>
          </w:rPr>
          <w:t>www.elko.k12.nv.us/pages/curriculum guides.html</w:t>
        </w:r>
      </w:hyperlink>
      <w:r>
        <w:rPr>
          <w:u w:val="single"/>
        </w:rPr>
        <w:t xml:space="preserve">.  </w:t>
      </w:r>
      <w:r w:rsidRPr="006E56F2">
        <w:t xml:space="preserve">and the Nevada State Standards at </w:t>
      </w:r>
      <w:r w:rsidRPr="006E56F2">
        <w:rPr>
          <w:u w:val="single"/>
        </w:rPr>
        <w:t>http.//.www.doe.nv.gov/standards.html.</w:t>
      </w:r>
    </w:p>
    <w:p w:rsidR="006E56F2" w:rsidRDefault="006E56F2" w:rsidP="006E56F2">
      <w:pPr>
        <w:rPr>
          <w:u w:val="single"/>
        </w:rPr>
      </w:pPr>
    </w:p>
    <w:p w:rsidR="006E56F2" w:rsidRDefault="006E56F2" w:rsidP="006E56F2">
      <w:r w:rsidRPr="006E56F2">
        <w:rPr>
          <w:b/>
        </w:rPr>
        <w:t>Course Description:</w:t>
      </w:r>
      <w:r>
        <w:rPr>
          <w:b/>
        </w:rPr>
        <w:t xml:space="preserve">  </w:t>
      </w:r>
      <w:r>
        <w:t>A one year course designed as an introduction to various forms of sculpture and three-dimensional design.  A variety of media will be explored.</w:t>
      </w:r>
    </w:p>
    <w:p w:rsidR="006E56F2" w:rsidRDefault="006E56F2" w:rsidP="006E56F2"/>
    <w:p w:rsidR="006E56F2" w:rsidRDefault="006E56F2" w:rsidP="006E56F2">
      <w:r w:rsidRPr="006E56F2">
        <w:rPr>
          <w:b/>
        </w:rPr>
        <w:t xml:space="preserve">Supplies-  </w:t>
      </w:r>
      <w:r>
        <w:t xml:space="preserve">A $20.00 general materials and lab fee is required for this class.  Students may also be asked to provide additional materials and supplies depending on the nature of the projects.  Students </w:t>
      </w:r>
      <w:r w:rsidR="004A04C2">
        <w:t xml:space="preserve"> </w:t>
      </w:r>
      <w:r>
        <w:t>wil</w:t>
      </w:r>
      <w:r w:rsidR="004A04C2">
        <w:t>l</w:t>
      </w:r>
      <w:r>
        <w:t xml:space="preserve"> </w:t>
      </w:r>
      <w:r w:rsidR="004A04C2">
        <w:t xml:space="preserve"> </w:t>
      </w:r>
      <w:r>
        <w:t>need a small notebook and pencil every day.</w:t>
      </w:r>
    </w:p>
    <w:p w:rsidR="006E56F2" w:rsidRDefault="006E56F2" w:rsidP="006E56F2"/>
    <w:p w:rsidR="006E56F2" w:rsidRDefault="006E56F2" w:rsidP="006E56F2">
      <w:r w:rsidRPr="006E56F2">
        <w:rPr>
          <w:b/>
        </w:rPr>
        <w:t>Class Procedures:</w:t>
      </w:r>
    </w:p>
    <w:p w:rsidR="006E56F2" w:rsidRDefault="004A04C2" w:rsidP="004A04C2">
      <w:pPr>
        <w:pStyle w:val="ListParagraph"/>
        <w:numPr>
          <w:ilvl w:val="0"/>
          <w:numId w:val="2"/>
        </w:numPr>
      </w:pPr>
      <w:r>
        <w:t xml:space="preserve"> Respect others and their belongings and their space.</w:t>
      </w:r>
    </w:p>
    <w:p w:rsidR="004A04C2" w:rsidRDefault="004A04C2" w:rsidP="004A04C2">
      <w:pPr>
        <w:pStyle w:val="ListParagraph"/>
        <w:numPr>
          <w:ilvl w:val="0"/>
          <w:numId w:val="2"/>
        </w:numPr>
      </w:pPr>
      <w:r>
        <w:t>Think and be positive with your voice and your actions.</w:t>
      </w:r>
    </w:p>
    <w:p w:rsidR="004A04C2" w:rsidRDefault="004A04C2" w:rsidP="004A04C2">
      <w:pPr>
        <w:pStyle w:val="ListParagraph"/>
        <w:numPr>
          <w:ilvl w:val="0"/>
          <w:numId w:val="2"/>
        </w:numPr>
      </w:pPr>
      <w:r>
        <w:t>Be safe with tools, materials and your actions.</w:t>
      </w:r>
    </w:p>
    <w:p w:rsidR="004A04C2" w:rsidRDefault="004A04C2" w:rsidP="004A04C2">
      <w:pPr>
        <w:pStyle w:val="ListParagraph"/>
        <w:numPr>
          <w:ilvl w:val="0"/>
          <w:numId w:val="2"/>
        </w:numPr>
      </w:pPr>
      <w:r>
        <w:t>Always come to class with a pencil, eraser, small notebook and/or any other items that may be needed.</w:t>
      </w:r>
    </w:p>
    <w:p w:rsidR="004A04C2" w:rsidRDefault="004A04C2" w:rsidP="004A04C2">
      <w:pPr>
        <w:rPr>
          <w:b/>
        </w:rPr>
      </w:pPr>
      <w:r w:rsidRPr="004A04C2">
        <w:rPr>
          <w:b/>
        </w:rPr>
        <w:t>Refer to student handbook for all other school rules.</w:t>
      </w:r>
    </w:p>
    <w:p w:rsidR="004A04C2" w:rsidRDefault="004A04C2" w:rsidP="004A04C2">
      <w:pPr>
        <w:rPr>
          <w:b/>
        </w:rPr>
      </w:pPr>
    </w:p>
    <w:p w:rsidR="004A04C2" w:rsidRDefault="004A04C2" w:rsidP="004A04C2">
      <w:pPr>
        <w:rPr>
          <w:b/>
        </w:rPr>
      </w:pPr>
      <w:r>
        <w:rPr>
          <w:b/>
        </w:rPr>
        <w:t>Consequences:</w:t>
      </w:r>
    </w:p>
    <w:p w:rsidR="004A04C2" w:rsidRDefault="004A04C2" w:rsidP="004A04C2">
      <w:pPr>
        <w:pStyle w:val="ListParagraph"/>
        <w:numPr>
          <w:ilvl w:val="0"/>
          <w:numId w:val="3"/>
        </w:numPr>
      </w:pPr>
      <w:r>
        <w:t>Warning</w:t>
      </w:r>
    </w:p>
    <w:p w:rsidR="004A04C2" w:rsidRDefault="004A04C2" w:rsidP="004A04C2">
      <w:pPr>
        <w:pStyle w:val="ListParagraph"/>
        <w:numPr>
          <w:ilvl w:val="0"/>
          <w:numId w:val="3"/>
        </w:numPr>
      </w:pPr>
      <w:r>
        <w:t>Conference</w:t>
      </w:r>
    </w:p>
    <w:p w:rsidR="004A04C2" w:rsidRDefault="004A04C2" w:rsidP="004A04C2">
      <w:pPr>
        <w:pStyle w:val="ListParagraph"/>
        <w:numPr>
          <w:ilvl w:val="0"/>
          <w:numId w:val="3"/>
        </w:numPr>
      </w:pPr>
      <w:r>
        <w:t>Call home</w:t>
      </w:r>
    </w:p>
    <w:p w:rsidR="004A04C2" w:rsidRDefault="004A04C2" w:rsidP="004A04C2">
      <w:pPr>
        <w:pStyle w:val="ListParagraph"/>
        <w:numPr>
          <w:ilvl w:val="0"/>
          <w:numId w:val="3"/>
        </w:numPr>
      </w:pPr>
      <w:r>
        <w:t>Counselors referral</w:t>
      </w:r>
    </w:p>
    <w:p w:rsidR="004A04C2" w:rsidRDefault="004A04C2" w:rsidP="004A04C2">
      <w:pPr>
        <w:pStyle w:val="ListParagraph"/>
        <w:numPr>
          <w:ilvl w:val="0"/>
          <w:numId w:val="3"/>
        </w:numPr>
      </w:pPr>
      <w:r>
        <w:t>Vice-Principals referral</w:t>
      </w:r>
    </w:p>
    <w:p w:rsidR="004A04C2" w:rsidRDefault="004A04C2" w:rsidP="004A04C2">
      <w:pPr>
        <w:pStyle w:val="ListParagraph"/>
        <w:numPr>
          <w:ilvl w:val="0"/>
          <w:numId w:val="3"/>
        </w:numPr>
      </w:pPr>
      <w:r>
        <w:t xml:space="preserve">Grossly unsafe or disrespectful behavior will be referred immediately. </w:t>
      </w:r>
    </w:p>
    <w:p w:rsidR="004A04C2" w:rsidRDefault="004A04C2" w:rsidP="004A04C2"/>
    <w:p w:rsidR="006E56F2" w:rsidRDefault="004A04C2" w:rsidP="004A04C2">
      <w:pPr>
        <w:rPr>
          <w:b/>
        </w:rPr>
      </w:pPr>
      <w:r w:rsidRPr="004A04C2">
        <w:rPr>
          <w:b/>
        </w:rPr>
        <w:t>Student artwork may be displayed throughout the year in various educational venues.</w:t>
      </w:r>
    </w:p>
    <w:p w:rsidR="00590714" w:rsidRDefault="00590714" w:rsidP="004A04C2">
      <w:pPr>
        <w:rPr>
          <w:b/>
        </w:rPr>
      </w:pPr>
    </w:p>
    <w:p w:rsidR="00590714" w:rsidRDefault="00590714" w:rsidP="004A04C2">
      <w:pPr>
        <w:rPr>
          <w:b/>
        </w:rPr>
      </w:pPr>
      <w:r>
        <w:rPr>
          <w:b/>
        </w:rPr>
        <w:t>Assignments:</w:t>
      </w:r>
    </w:p>
    <w:p w:rsidR="00590714" w:rsidRDefault="00590714" w:rsidP="00590714">
      <w:pPr>
        <w:pStyle w:val="ListParagraph"/>
        <w:numPr>
          <w:ilvl w:val="0"/>
          <w:numId w:val="4"/>
        </w:numPr>
      </w:pPr>
      <w:r>
        <w:t>Major Assignments:</w:t>
      </w:r>
    </w:p>
    <w:p w:rsidR="00590714" w:rsidRDefault="00590714" w:rsidP="00590714">
      <w:pPr>
        <w:pStyle w:val="ListParagraph"/>
        <w:numPr>
          <w:ilvl w:val="0"/>
          <w:numId w:val="5"/>
        </w:numPr>
      </w:pPr>
      <w:r>
        <w:t xml:space="preserve"> Students will produce and analyze works of sculpture that demonstrate control of a variety of media, tools, techniques and processes.</w:t>
      </w:r>
    </w:p>
    <w:p w:rsidR="00590714" w:rsidRDefault="00590714" w:rsidP="00590714">
      <w:pPr>
        <w:pStyle w:val="ListParagraph"/>
        <w:numPr>
          <w:ilvl w:val="0"/>
          <w:numId w:val="5"/>
        </w:numPr>
      </w:pPr>
      <w:r>
        <w:lastRenderedPageBreak/>
        <w:t>Students will demonstrate and analyze the different uses of the elements and principles of design to analyze three-dimensional works of art.</w:t>
      </w:r>
    </w:p>
    <w:p w:rsidR="00590714" w:rsidRDefault="00590714" w:rsidP="00590714">
      <w:pPr>
        <w:pStyle w:val="ListParagraph"/>
        <w:numPr>
          <w:ilvl w:val="0"/>
          <w:numId w:val="5"/>
        </w:numPr>
      </w:pPr>
      <w:r>
        <w:t>Students will demonstrate the ability to analyze the artistic use of subject, symbols, and ideas in communicating the artistic intent.</w:t>
      </w:r>
    </w:p>
    <w:p w:rsidR="00590714" w:rsidRDefault="00590714" w:rsidP="00590714">
      <w:pPr>
        <w:pStyle w:val="ListParagraph"/>
        <w:numPr>
          <w:ilvl w:val="0"/>
          <w:numId w:val="5"/>
        </w:numPr>
      </w:pPr>
      <w:r>
        <w:t>Students will demonstrate the ability to analyze and interpret the characteristics of the purposes of sculpture in selected cultural and/or historical contexts.</w:t>
      </w:r>
    </w:p>
    <w:p w:rsidR="00590714" w:rsidRDefault="00590714" w:rsidP="00590714">
      <w:pPr>
        <w:pStyle w:val="ListParagraph"/>
        <w:numPr>
          <w:ilvl w:val="0"/>
          <w:numId w:val="5"/>
        </w:numPr>
      </w:pPr>
      <w:r>
        <w:t>Students will demonstrate the ability to evaluate works of sculpture by comparing and contrasting interpretations, themes, styles and purposes of art using established criteria.</w:t>
      </w:r>
    </w:p>
    <w:p w:rsidR="00590714" w:rsidRDefault="00590714" w:rsidP="00590714">
      <w:pPr>
        <w:pStyle w:val="ListParagraph"/>
        <w:numPr>
          <w:ilvl w:val="0"/>
          <w:numId w:val="5"/>
        </w:numPr>
      </w:pPr>
      <w:r>
        <w:t>Students will demonstrate the ability to analyze and interpret how sculpture reflects history, culture and aesthetics and make connections to other disciplines.</w:t>
      </w:r>
    </w:p>
    <w:p w:rsidR="00590714" w:rsidRDefault="00590714" w:rsidP="00590714"/>
    <w:p w:rsidR="00590714" w:rsidRDefault="00590714" w:rsidP="00590714">
      <w:pPr>
        <w:pStyle w:val="ListParagraph"/>
        <w:numPr>
          <w:ilvl w:val="0"/>
          <w:numId w:val="4"/>
        </w:numPr>
      </w:pPr>
      <w:r>
        <w:t>Daily Assignments:</w:t>
      </w:r>
    </w:p>
    <w:p w:rsidR="00590714" w:rsidRDefault="00590714" w:rsidP="00590714">
      <w:pPr>
        <w:pStyle w:val="ListParagraph"/>
        <w:numPr>
          <w:ilvl w:val="0"/>
          <w:numId w:val="6"/>
        </w:numPr>
      </w:pPr>
      <w:r>
        <w:t>Students will complete entry level tasks.</w:t>
      </w:r>
    </w:p>
    <w:p w:rsidR="00590714" w:rsidRDefault="00590714" w:rsidP="00590714">
      <w:pPr>
        <w:pStyle w:val="ListParagraph"/>
        <w:numPr>
          <w:ilvl w:val="0"/>
          <w:numId w:val="6"/>
        </w:numPr>
      </w:pPr>
      <w:r>
        <w:t>Students will take notes on subject matter.</w:t>
      </w:r>
    </w:p>
    <w:p w:rsidR="00590714" w:rsidRDefault="00590714" w:rsidP="00590714">
      <w:pPr>
        <w:pStyle w:val="ListParagraph"/>
        <w:numPr>
          <w:ilvl w:val="0"/>
          <w:numId w:val="6"/>
        </w:numPr>
      </w:pPr>
      <w:r>
        <w:t>Students will participate in art related activities.</w:t>
      </w:r>
    </w:p>
    <w:p w:rsidR="00590714" w:rsidRDefault="00590714" w:rsidP="00590714">
      <w:pPr>
        <w:pStyle w:val="ListParagraph"/>
        <w:numPr>
          <w:ilvl w:val="0"/>
          <w:numId w:val="6"/>
        </w:numPr>
      </w:pPr>
      <w:r>
        <w:t>Students will produce works of art in their sketch books.</w:t>
      </w:r>
    </w:p>
    <w:p w:rsidR="00590714" w:rsidRDefault="00590714" w:rsidP="00590714">
      <w:pPr>
        <w:pStyle w:val="ListParagraph"/>
        <w:numPr>
          <w:ilvl w:val="0"/>
          <w:numId w:val="6"/>
        </w:numPr>
      </w:pPr>
      <w:r>
        <w:t>Students will practice the use of different media introduced in class.</w:t>
      </w:r>
    </w:p>
    <w:p w:rsidR="00590714" w:rsidRDefault="00590714" w:rsidP="00590714"/>
    <w:p w:rsidR="00590714" w:rsidRPr="00FD2530" w:rsidRDefault="00FD2530" w:rsidP="00590714">
      <w:r w:rsidRPr="00FD2530">
        <w:rPr>
          <w:b/>
        </w:rPr>
        <w:t>Make</w:t>
      </w:r>
      <w:r>
        <w:rPr>
          <w:b/>
        </w:rPr>
        <w:t>-</w:t>
      </w:r>
      <w:r w:rsidRPr="00FD2530">
        <w:rPr>
          <w:b/>
        </w:rPr>
        <w:t>Up Work</w:t>
      </w:r>
      <w:r>
        <w:t>- Students will have two days for every day they are absent to make up their work.  Assignments will be scored as a zero or left blank until the work has been made up.  Arrangements to make up work can be made by contacting the teacher for an appointment.  Studio time is available by appointment only and when the teacher is available.  (Usually after school and transportation is up to the student.)</w:t>
      </w:r>
    </w:p>
    <w:p w:rsidR="004A04C2" w:rsidRDefault="004A04C2" w:rsidP="004A04C2">
      <w:pPr>
        <w:rPr>
          <w:b/>
        </w:rPr>
      </w:pPr>
    </w:p>
    <w:p w:rsidR="00FD2530" w:rsidRDefault="00FD2530" w:rsidP="004A04C2">
      <w:r>
        <w:rPr>
          <w:b/>
        </w:rPr>
        <w:t xml:space="preserve">Returned Work:   </w:t>
      </w:r>
      <w:r>
        <w:t>Student work will be assessed and returned within a timely manner.</w:t>
      </w:r>
    </w:p>
    <w:p w:rsidR="00FD2530" w:rsidRDefault="00FD2530" w:rsidP="004A04C2"/>
    <w:p w:rsidR="00FD2530" w:rsidRPr="00FD2530" w:rsidRDefault="00FD2530" w:rsidP="004A04C2">
      <w:pPr>
        <w:rPr>
          <w:b/>
        </w:rPr>
      </w:pPr>
      <w:r w:rsidRPr="00FD2530">
        <w:rPr>
          <w:b/>
        </w:rPr>
        <w:t>Grading:</w:t>
      </w:r>
    </w:p>
    <w:p w:rsidR="00FD2530" w:rsidRDefault="00FD2530" w:rsidP="004A04C2">
      <w:r>
        <w:t>Students will accumulate points throughout each semester.  Points will come from the following categories, and will be based on the following percentages:</w:t>
      </w:r>
    </w:p>
    <w:p w:rsidR="00FD2530" w:rsidRDefault="00FD2530" w:rsidP="004A04C2"/>
    <w:p w:rsidR="00FD2530" w:rsidRDefault="00FD2530" w:rsidP="00FD2530">
      <w:pPr>
        <w:pStyle w:val="ListParagraph"/>
        <w:numPr>
          <w:ilvl w:val="0"/>
          <w:numId w:val="7"/>
        </w:numPr>
      </w:pPr>
      <w:r>
        <w:t>Category 1:  Daily work/ Practice / Participation         30%</w:t>
      </w:r>
    </w:p>
    <w:p w:rsidR="00FD2530" w:rsidRDefault="00FD2530" w:rsidP="00FD2530">
      <w:pPr>
        <w:pStyle w:val="ListParagraph"/>
        <w:numPr>
          <w:ilvl w:val="0"/>
          <w:numId w:val="7"/>
        </w:numPr>
      </w:pPr>
      <w:r>
        <w:t>Category 2:  Tests/ Projects/ Presentations                 70%</w:t>
      </w:r>
    </w:p>
    <w:p w:rsidR="00FD2530" w:rsidRDefault="00FD2530" w:rsidP="00FD2530">
      <w:pPr>
        <w:pStyle w:val="ListParagraph"/>
        <w:numPr>
          <w:ilvl w:val="0"/>
          <w:numId w:val="7"/>
        </w:numPr>
      </w:pPr>
      <w:r>
        <w:t>Non-Academic-Reported separately and not included in grade percentage.</w:t>
      </w:r>
    </w:p>
    <w:p w:rsidR="00FD2530" w:rsidRDefault="00FD2530" w:rsidP="00FD2530">
      <w:pPr>
        <w:pStyle w:val="ListParagraph"/>
        <w:numPr>
          <w:ilvl w:val="0"/>
          <w:numId w:val="8"/>
        </w:numPr>
      </w:pPr>
      <w:r>
        <w:t xml:space="preserve"> Work completed.</w:t>
      </w:r>
    </w:p>
    <w:p w:rsidR="00FD2530" w:rsidRDefault="00FD2530" w:rsidP="00FD2530">
      <w:pPr>
        <w:pStyle w:val="ListParagraph"/>
        <w:numPr>
          <w:ilvl w:val="0"/>
          <w:numId w:val="8"/>
        </w:numPr>
      </w:pPr>
      <w:r>
        <w:t xml:space="preserve"> Participation.</w:t>
      </w:r>
    </w:p>
    <w:p w:rsidR="00FD2530" w:rsidRPr="00FD2530" w:rsidRDefault="00FD2530" w:rsidP="00FD2530">
      <w:pPr>
        <w:pStyle w:val="ListParagraph"/>
        <w:numPr>
          <w:ilvl w:val="0"/>
          <w:numId w:val="8"/>
        </w:numPr>
      </w:pPr>
      <w:r>
        <w:t>Citizenship.</w:t>
      </w:r>
    </w:p>
    <w:p w:rsidR="005D05F9" w:rsidRDefault="005D05F9" w:rsidP="005D05F9">
      <w:pPr>
        <w:ind w:left="1080"/>
      </w:pPr>
      <w:r>
        <w:t xml:space="preserve">A non-academic rubric is located at:  </w:t>
      </w:r>
      <w:hyperlink r:id="rId7" w:history="1">
        <w:r w:rsidRPr="00184207">
          <w:rPr>
            <w:rStyle w:val="Hyperlink"/>
          </w:rPr>
          <w:t>http://www.elko.k12.nv.us/pdf/grading/ECSD_Non-Academic _Rbruic.pdf</w:t>
        </w:r>
      </w:hyperlink>
    </w:p>
    <w:p w:rsidR="005D05F9" w:rsidRDefault="005D05F9" w:rsidP="005D05F9"/>
    <w:p w:rsidR="005D05F9" w:rsidRDefault="005D05F9" w:rsidP="005D05F9">
      <w:pPr>
        <w:rPr>
          <w:b/>
        </w:rPr>
      </w:pPr>
      <w:r w:rsidRPr="005D05F9">
        <w:rPr>
          <w:b/>
        </w:rPr>
        <w:t>Progress Reports and Report Cards.</w:t>
      </w:r>
    </w:p>
    <w:p w:rsidR="005D05F9" w:rsidRDefault="005D05F9" w:rsidP="005D05F9">
      <w:pPr>
        <w:rPr>
          <w:b/>
        </w:rPr>
      </w:pPr>
    </w:p>
    <w:p w:rsidR="005D05F9" w:rsidRDefault="005D05F9" w:rsidP="005D05F9">
      <w:r>
        <w:t>Students and parents are expected to use their access to Power School to check on their progress.  Printed progress reports may be requested for those students who do not have computer access at home.  Report cards will be handed out the week following the end of each semester.</w:t>
      </w:r>
    </w:p>
    <w:p w:rsidR="005D05F9" w:rsidRDefault="005D05F9" w:rsidP="005D05F9"/>
    <w:p w:rsidR="005D05F9" w:rsidRPr="005D05F9" w:rsidRDefault="005D05F9" w:rsidP="005D05F9">
      <w:pPr>
        <w:rPr>
          <w:b/>
          <w:u w:val="single"/>
        </w:rPr>
      </w:pPr>
      <w:r w:rsidRPr="005D05F9">
        <w:rPr>
          <w:b/>
          <w:u w:val="single"/>
        </w:rPr>
        <w:t>Please sign and return the following page.</w:t>
      </w:r>
    </w:p>
    <w:p w:rsidR="006E56F2" w:rsidRDefault="006E56F2" w:rsidP="006E56F2">
      <w:pPr>
        <w:pStyle w:val="ListParagraph"/>
      </w:pPr>
    </w:p>
    <w:p w:rsidR="00EC0318" w:rsidRDefault="00EC0318" w:rsidP="00EC0318"/>
    <w:p w:rsidR="005D05F9" w:rsidRDefault="005D05F9" w:rsidP="00EC0318">
      <w:pPr>
        <w:rPr>
          <w:b/>
        </w:rPr>
      </w:pPr>
      <w:r w:rsidRPr="00EC0318">
        <w:rPr>
          <w:b/>
        </w:rPr>
        <w:lastRenderedPageBreak/>
        <w:t>SYLLABUS VERIFICATION FORM</w:t>
      </w:r>
    </w:p>
    <w:p w:rsidR="00EC0318" w:rsidRDefault="00EC0318" w:rsidP="00EC0318">
      <w:pPr>
        <w:rPr>
          <w:b/>
        </w:rPr>
      </w:pPr>
    </w:p>
    <w:p w:rsidR="00EC0318" w:rsidRDefault="00EC0318" w:rsidP="00EC0318">
      <w:pPr>
        <w:rPr>
          <w:b/>
        </w:rPr>
      </w:pPr>
      <w:r>
        <w:rPr>
          <w:b/>
        </w:rPr>
        <w:t>STUDENT NAME:___________________________________________________________</w:t>
      </w:r>
    </w:p>
    <w:p w:rsidR="00EC0318" w:rsidRDefault="00EC0318" w:rsidP="00EC0318">
      <w:pPr>
        <w:rPr>
          <w:b/>
        </w:rPr>
      </w:pPr>
    </w:p>
    <w:p w:rsidR="00EC0318" w:rsidRPr="00EC0318" w:rsidRDefault="00EC0318" w:rsidP="00EC0318">
      <w:pPr>
        <w:rPr>
          <w:b/>
          <w:u w:val="single"/>
        </w:rPr>
      </w:pPr>
      <w:r>
        <w:rPr>
          <w:b/>
        </w:rPr>
        <w:t xml:space="preserve">COURSE NAME:   </w:t>
      </w:r>
      <w:r w:rsidRPr="00EC0318">
        <w:rPr>
          <w:b/>
          <w:u w:val="single"/>
        </w:rPr>
        <w:t>SCULPTURE</w:t>
      </w:r>
    </w:p>
    <w:p w:rsidR="00E92A84" w:rsidRDefault="00E92A84" w:rsidP="00E92A84">
      <w:pPr>
        <w:rPr>
          <w:u w:val="single"/>
        </w:rPr>
      </w:pPr>
    </w:p>
    <w:p w:rsidR="00EC0318" w:rsidRDefault="00EC0318" w:rsidP="00E92A84">
      <w:pPr>
        <w:rPr>
          <w:b/>
          <w:u w:val="single"/>
        </w:rPr>
      </w:pPr>
      <w:r w:rsidRPr="00EC0318">
        <w:rPr>
          <w:b/>
        </w:rPr>
        <w:t xml:space="preserve">TEACHER NAME:  </w:t>
      </w:r>
      <w:r w:rsidRPr="00EC0318">
        <w:rPr>
          <w:b/>
          <w:u w:val="single"/>
        </w:rPr>
        <w:t>MISS ELSER</w:t>
      </w:r>
    </w:p>
    <w:p w:rsidR="00EC0318" w:rsidRDefault="00EC0318" w:rsidP="00E92A84">
      <w:pPr>
        <w:rPr>
          <w:b/>
          <w:u w:val="single"/>
        </w:rPr>
      </w:pPr>
    </w:p>
    <w:p w:rsidR="00EC0318" w:rsidRDefault="00EC0318" w:rsidP="00E92A84">
      <w:pPr>
        <w:rPr>
          <w:b/>
        </w:rPr>
      </w:pPr>
      <w:r>
        <w:rPr>
          <w:b/>
        </w:rPr>
        <w:t>My signature below indicates that I have received and read the attached syllabus for the above listed class.</w:t>
      </w:r>
    </w:p>
    <w:p w:rsidR="00EC0318" w:rsidRDefault="00EC0318" w:rsidP="00E92A84">
      <w:pPr>
        <w:pBdr>
          <w:bottom w:val="single" w:sz="12" w:space="1" w:color="auto"/>
        </w:pBdr>
        <w:rPr>
          <w:b/>
        </w:rPr>
      </w:pPr>
    </w:p>
    <w:p w:rsidR="00EC0318" w:rsidRDefault="00EC0318" w:rsidP="00E92A84">
      <w:pPr>
        <w:rPr>
          <w:b/>
        </w:rPr>
      </w:pPr>
      <w:r>
        <w:rPr>
          <w:b/>
        </w:rPr>
        <w:t>Student Signature                                                                              Date</w:t>
      </w:r>
    </w:p>
    <w:p w:rsidR="00EC0318" w:rsidRDefault="00EC0318" w:rsidP="00E92A84">
      <w:pPr>
        <w:rPr>
          <w:b/>
        </w:rPr>
      </w:pPr>
    </w:p>
    <w:p w:rsidR="00EC0318" w:rsidRDefault="00EC0318" w:rsidP="00E92A84">
      <w:pPr>
        <w:pBdr>
          <w:bottom w:val="single" w:sz="12" w:space="1" w:color="auto"/>
        </w:pBdr>
        <w:rPr>
          <w:b/>
        </w:rPr>
      </w:pPr>
    </w:p>
    <w:p w:rsidR="00EC0318" w:rsidRDefault="00EC0318" w:rsidP="00EC0318">
      <w:pPr>
        <w:tabs>
          <w:tab w:val="left" w:pos="5580"/>
        </w:tabs>
        <w:rPr>
          <w:b/>
        </w:rPr>
      </w:pPr>
      <w:r>
        <w:rPr>
          <w:b/>
        </w:rPr>
        <w:t>Parent/Guardian Signature                                                              Date</w:t>
      </w:r>
    </w:p>
    <w:p w:rsidR="00EC0318" w:rsidRDefault="00EC0318" w:rsidP="00EC0318">
      <w:pPr>
        <w:tabs>
          <w:tab w:val="left" w:pos="5580"/>
        </w:tabs>
        <w:rPr>
          <w:b/>
        </w:rPr>
      </w:pPr>
    </w:p>
    <w:p w:rsidR="00EC0318" w:rsidRDefault="00EC0318" w:rsidP="00EC0318">
      <w:pPr>
        <w:tabs>
          <w:tab w:val="left" w:pos="5580"/>
        </w:tabs>
        <w:rPr>
          <w:b/>
        </w:rPr>
      </w:pPr>
    </w:p>
    <w:p w:rsidR="00EC0318" w:rsidRPr="00EC0318" w:rsidRDefault="00EC0318" w:rsidP="00EC0318">
      <w:pPr>
        <w:tabs>
          <w:tab w:val="left" w:pos="5580"/>
        </w:tabs>
      </w:pPr>
      <w:r>
        <w:rPr>
          <w:b/>
        </w:rPr>
        <w:t xml:space="preserve">Date returned to teacher: </w:t>
      </w:r>
      <w:r w:rsidRPr="00EC0318">
        <w:t>___________________________________________________________</w:t>
      </w:r>
    </w:p>
    <w:p w:rsidR="00EC0318" w:rsidRPr="00EC0318" w:rsidRDefault="00EC0318" w:rsidP="00EC0318">
      <w:pPr>
        <w:tabs>
          <w:tab w:val="left" w:pos="5580"/>
        </w:tabs>
      </w:pPr>
      <w:r w:rsidRPr="00EC0318">
        <w:t xml:space="preserve"> </w:t>
      </w:r>
    </w:p>
    <w:p w:rsidR="00EC0318" w:rsidRPr="00EC0318" w:rsidRDefault="00EC0318" w:rsidP="00EC0318">
      <w:pPr>
        <w:tabs>
          <w:tab w:val="left" w:pos="5580"/>
        </w:tabs>
        <w:rPr>
          <w:b/>
        </w:rPr>
      </w:pPr>
    </w:p>
    <w:sectPr w:rsidR="00EC0318" w:rsidRPr="00EC0318" w:rsidSect="000B7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493"/>
    <w:multiLevelType w:val="hybridMultilevel"/>
    <w:tmpl w:val="3A9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234B"/>
    <w:multiLevelType w:val="hybridMultilevel"/>
    <w:tmpl w:val="637C0EA6"/>
    <w:lvl w:ilvl="0" w:tplc="6D18C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E6FB7"/>
    <w:multiLevelType w:val="hybridMultilevel"/>
    <w:tmpl w:val="5914A8FA"/>
    <w:lvl w:ilvl="0" w:tplc="AB30CE2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CBD1423"/>
    <w:multiLevelType w:val="hybridMultilevel"/>
    <w:tmpl w:val="32E848F0"/>
    <w:lvl w:ilvl="0" w:tplc="A9AE2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32929"/>
    <w:multiLevelType w:val="hybridMultilevel"/>
    <w:tmpl w:val="2E6A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C7D33"/>
    <w:multiLevelType w:val="hybridMultilevel"/>
    <w:tmpl w:val="7216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7135B"/>
    <w:multiLevelType w:val="hybridMultilevel"/>
    <w:tmpl w:val="0556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570F3"/>
    <w:multiLevelType w:val="hybridMultilevel"/>
    <w:tmpl w:val="8498279C"/>
    <w:lvl w:ilvl="0" w:tplc="FEC8D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4B66AB"/>
    <w:rsid w:val="000B7AB4"/>
    <w:rsid w:val="001F0AC9"/>
    <w:rsid w:val="004A04C2"/>
    <w:rsid w:val="004B66AB"/>
    <w:rsid w:val="00590714"/>
    <w:rsid w:val="005D05F9"/>
    <w:rsid w:val="006E56F2"/>
    <w:rsid w:val="007C3993"/>
    <w:rsid w:val="00A66CDE"/>
    <w:rsid w:val="00E92A84"/>
    <w:rsid w:val="00EC0318"/>
    <w:rsid w:val="00FD2530"/>
    <w:rsid w:val="00FF3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A84"/>
    <w:rPr>
      <w:color w:val="0000FF" w:themeColor="hyperlink"/>
      <w:u w:val="single"/>
    </w:rPr>
  </w:style>
  <w:style w:type="paragraph" w:styleId="ListParagraph">
    <w:name w:val="List Paragraph"/>
    <w:basedOn w:val="Normal"/>
    <w:uiPriority w:val="34"/>
    <w:qFormat/>
    <w:rsid w:val="00E92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o.k12.nv.us/pdf/grading/ECSD_Non-Academic%20_Rbru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o.k12.nv.us/pages/curriculum%20guides.html" TargetMode="External"/><Relationship Id="rId5" Type="http://schemas.openxmlformats.org/officeDocument/2006/relationships/hyperlink" Target="mailto:kelser@elko.k12.nv.u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Course%20Syllabus%20for%20Sculptur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for Sculpture 2</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760</dc:creator>
  <cp:keywords/>
  <dc:description/>
  <cp:lastModifiedBy>760</cp:lastModifiedBy>
  <cp:revision>1</cp:revision>
  <dcterms:created xsi:type="dcterms:W3CDTF">2010-04-27T20:57:00Z</dcterms:created>
  <dcterms:modified xsi:type="dcterms:W3CDTF">2010-04-27T20:57:00Z</dcterms:modified>
</cp:coreProperties>
</file>